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1391" w14:textId="306C49FC" w:rsidR="00C82507" w:rsidRPr="006F2840" w:rsidRDefault="00C54866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520FE997">
          <v:rect id="_x0000_s1207" style="position:absolute;left:0;text-align:left;margin-left:-43.2pt;margin-top:20.25pt;width:567.25pt;height:795.75pt;z-index:251657728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1D487EBD" w14:textId="77777777" w:rsidR="00986AFD" w:rsidRPr="00B70860" w:rsidRDefault="00C54866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478120D1">
          <v:rect id="_x0000_s1076" style="position:absolute;left:0;text-align:left;margin-left:-2.6pt;margin-top:15pt;width:167.05pt;height:558.85pt;z-index:251654656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98D328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78D7E531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D807094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36BA746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FCE32D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7A3F869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87D9D6D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D2AC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722FC9E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6144B6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495D0F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27E34D9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1EBE4D9D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5B43F47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6EEC45F4" w14:textId="2689CB3A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C5486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below 2Meg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7944A68F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9B6C524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53B5E665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045495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BEE6296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4348E005" w14:textId="2F109648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C54866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9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DC6FD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5EE6D7F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35EAC3D5" w14:textId="77777777" w:rsidTr="007B3633">
        <w:trPr>
          <w:trHeight w:val="3395"/>
        </w:trPr>
        <w:tc>
          <w:tcPr>
            <w:tcW w:w="7621" w:type="dxa"/>
          </w:tcPr>
          <w:p w14:paraId="0132E311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83DC4D1" w14:textId="77777777" w:rsidR="007B3633" w:rsidRDefault="00CE4AC1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</w:t>
            </w:r>
            <w:r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Best in Education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4B43DE7" w14:textId="6939355D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C54866">
              <w:rPr>
                <w:rFonts w:ascii="Calibri" w:eastAsia="Calibri" w:hAnsi="Calibri" w:cs="Calibri"/>
                <w:b/>
                <w:bCs/>
                <w:color w:val="C00000"/>
              </w:rPr>
              <w:t>9</w:t>
            </w:r>
          </w:p>
          <w:p w14:paraId="61B779D4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C9B755" w14:textId="77777777" w:rsidR="006F2840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E4AC1">
              <w:rPr>
                <w:rFonts w:ascii="Calibri" w:hAnsi="Calibri" w:cs="Calibri"/>
                <w:color w:val="000000"/>
                <w:sz w:val="22"/>
                <w:szCs w:val="22"/>
              </w:rPr>
              <w:t>cknowledges members who demonstrate outstanding learning whether children visit as part of a school group or as a family group.</w:t>
            </w:r>
          </w:p>
          <w:p w14:paraId="138B1D09" w14:textId="77777777" w:rsidR="00CE4AC1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E59DFC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0A67A2D1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4DDD6A3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D7FF33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00A29A8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90F68E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F37B49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18E2D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0C363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2C5F5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5B24D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A080F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67FE37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573874F1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3450E8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5B4A94B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011D4FBE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BEB256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707CBA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B1B5DC4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5C88DFCC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E82A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3E73B68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EA62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7ECF1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9D92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6ABC93E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F8293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F542CA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B41518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3E108CD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CA1C1E9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33E8F2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A990D5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290FF36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5498D26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5CD5DB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A793CC1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7F9B8A4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D142FC4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356686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1CAE0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F4DFED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04DE336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11AB115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AC5681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3237DFC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90947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99C2B10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2CE77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9AF14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7E781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D204D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116B7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53FA9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218BA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B5A2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F82E8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125BC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58580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360A3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232BB9E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F547B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206A22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194719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6D5B1FF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F1A7A2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5CDD19C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EF2F9B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A02104B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37F5EC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E22F22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537016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A3C611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964B4EC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77DA337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9EB5AE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50A6B24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BD1228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F6E465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48D988E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722395B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06FF33A0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076C334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CF70BF2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9219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BF2EEF5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11C611C9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76A50B42" w14:textId="7464B2EC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</w:t>
      </w:r>
      <w:r w:rsidR="00C54866">
        <w:rPr>
          <w:rFonts w:ascii="Calibri" w:eastAsia="Calibri" w:hAnsi="Calibri" w:cs="Calibri"/>
          <w:b/>
          <w:bCs/>
          <w:color w:val="00B050"/>
          <w:sz w:val="44"/>
          <w:szCs w:val="36"/>
        </w:rPr>
        <w:t>20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E602E6" w:rsidRPr="00E602E6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Best </w:t>
      </w:r>
      <w:r w:rsidR="00CE4AC1">
        <w:rPr>
          <w:rFonts w:ascii="Calibri" w:eastAsia="Calibri" w:hAnsi="Calibri" w:cs="Calibri"/>
          <w:b/>
          <w:bCs/>
          <w:color w:val="00B050"/>
          <w:sz w:val="44"/>
          <w:szCs w:val="36"/>
        </w:rPr>
        <w:t>in Education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34ADC881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9F1DB80" w14:textId="77777777" w:rsidR="002B5DFD" w:rsidRDefault="00CE4AC1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CE4AC1">
        <w:rPr>
          <w:rFonts w:ascii="Calibri" w:hAnsi="Calibri" w:cs="Calibri"/>
          <w:sz w:val="22"/>
          <w:szCs w:val="22"/>
        </w:rPr>
        <w:t xml:space="preserve">Describe in no more than 500 words how you provide outstanding learning experiences for schools and families. </w:t>
      </w:r>
      <w:r w:rsidR="002F4BD3">
        <w:rPr>
          <w:rFonts w:ascii="Calibri" w:hAnsi="Calibri" w:cs="Calibri"/>
          <w:sz w:val="22"/>
          <w:szCs w:val="22"/>
        </w:rPr>
        <w:t>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1E7E80CA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61F7D3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7235">
        <w:rPr>
          <w:rFonts w:ascii="Calibri" w:hAnsi="Calibri" w:cs="Calibri"/>
          <w:sz w:val="22"/>
          <w:szCs w:val="22"/>
        </w:rPr>
        <w:t>12 single sides A4</w:t>
      </w:r>
      <w:r w:rsidR="006F2840" w:rsidRPr="006F2840">
        <w:rPr>
          <w:rFonts w:ascii="Calibri" w:hAnsi="Calibri" w:cs="Calibri"/>
          <w:sz w:val="22"/>
          <w:szCs w:val="22"/>
        </w:rPr>
        <w:t xml:space="preserve"> of supporting documentation)</w:t>
      </w:r>
    </w:p>
    <w:p w14:paraId="31131A1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4DCDB4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7D4A3A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39749B5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DF39140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4181EB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C5E28FE" w14:textId="77777777" w:rsidR="00E513DF" w:rsidRDefault="00C54866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FD4DF65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16.1pt;z-index:251659776;mso-width-relative:margin;mso-height-relative:margin">
            <v:textbox style="mso-next-textbox:#_x0000_s1209">
              <w:txbxContent>
                <w:p w14:paraId="61E2659D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45611A9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45010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745F11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13DEC7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FA69D5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5F0528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F9AD9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28ADF9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B0F6A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F2569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2F1432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CAA675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04B60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6C4F4C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EFE03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979A15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2EFD5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B8D2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64330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06B1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6D6E4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0C31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7CD071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967B5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076F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4CB39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91EB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115D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4F867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BE5FE4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5910D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0E6AA52" w14:textId="77777777" w:rsidR="0012074B" w:rsidRDefault="0012074B" w:rsidP="003968EF"/>
                <w:p w14:paraId="4C20CC74" w14:textId="77777777" w:rsidR="006F2840" w:rsidRDefault="006F2840" w:rsidP="003968EF"/>
                <w:p w14:paraId="21504E9E" w14:textId="77777777" w:rsidR="002F4BD3" w:rsidRDefault="002F4BD3" w:rsidP="003968EF"/>
                <w:p w14:paraId="20E4BA06" w14:textId="77777777" w:rsidR="002F4BD3" w:rsidRDefault="002F4BD3" w:rsidP="003968EF"/>
                <w:p w14:paraId="01C13B9F" w14:textId="77777777" w:rsidR="00CE4AC1" w:rsidRDefault="00CE4AC1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648B0DFD">
          <v:rect id="_x0000_s1208" style="position:absolute;left:0;text-align:left;margin-left:-40.7pt;margin-top:19.5pt;width:562.5pt;height:801.75pt;z-index:251658752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45A49D1E">
          <v:shape id="_x0000_s1141" type="#_x0000_t202" style="position:absolute;left:0;text-align:left;margin-left:-34pt;margin-top:85.65pt;width:395.4pt;height:50.55pt;z-index:-251655680;mso-width-relative:margin;mso-height-relative:margin" strokecolor="white">
            <v:textbox style="mso-next-textbox:#_x0000_s1141">
              <w:txbxContent>
                <w:p w14:paraId="6EA8F67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3052826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E214B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740B0C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27CB94E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481BE8A9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71B9829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4D2F972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5CB8858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DE729F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840C83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84E7CCB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461626CD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5ADB6302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D722A1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FC51FC1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85FE47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1CC694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9F047B4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1FB759E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72C6B8D">
          <v:rect id="_x0000_s1183" style="position:absolute;left:0;text-align:left;margin-left:-48.45pt;margin-top:849pt;width:579.9pt;height:21pt;flip:y;z-index:25165670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E26F064">
          <v:rect id="_x0000_s1182" style="position:absolute;left:0;text-align:left;margin-left:-28.9pt;margin-top:873.75pt;width:567.25pt;height:191.65pt;z-index:251655680;mso-position-vertical-relative:page" filled="f" strokecolor="#00b050" strokeweight="4.5pt">
            <w10:wrap anchory="page"/>
          </v:rect>
        </w:pict>
      </w:r>
    </w:p>
    <w:p w14:paraId="7357770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7F4BB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789BB6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E6156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CF43B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64B7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2B1B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3F9EC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5EAAF1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4D02B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6EF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B829B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24AC8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FC155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6CC1B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F39770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A978681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8AD5" w14:textId="77777777" w:rsidR="00EF1440" w:rsidRDefault="00EF1440" w:rsidP="008D6771">
      <w:r>
        <w:separator/>
      </w:r>
    </w:p>
  </w:endnote>
  <w:endnote w:type="continuationSeparator" w:id="0">
    <w:p w14:paraId="4DEEEA03" w14:textId="77777777" w:rsidR="00EF1440" w:rsidRDefault="00EF1440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6994" w14:textId="77777777" w:rsidR="00EF1440" w:rsidRDefault="00EF1440" w:rsidP="008D6771">
      <w:r>
        <w:separator/>
      </w:r>
    </w:p>
  </w:footnote>
  <w:footnote w:type="continuationSeparator" w:id="0">
    <w:p w14:paraId="17145FFB" w14:textId="77777777" w:rsidR="00EF1440" w:rsidRDefault="00EF1440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873A" w14:textId="77777777" w:rsidR="0012074B" w:rsidRPr="00ED316F" w:rsidRDefault="00C54866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DD4D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28B1B049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C4AFCB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6B98DF54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3F7738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4178A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D65B7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7235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486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EF1440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3FC23FDF"/>
  <w15:chartTrackingRefBased/>
  <w15:docId w15:val="{63C83781-A1D5-4F84-A954-2AA58E0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10" ma:contentTypeDescription="Create a new document." ma:contentTypeScope="" ma:versionID="e5e9fd67d6a29460f3bce091d4dcbf0e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089f7c47fa1e5292f1e96efc837cd058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2A0F-56F9-4135-ABA9-AF1F36768A91}"/>
</file>

<file path=customXml/itemProps2.xml><?xml version="1.0" encoding="utf-8"?>
<ds:datastoreItem xmlns:ds="http://schemas.openxmlformats.org/officeDocument/2006/customXml" ds:itemID="{2E55BE5B-85A6-4EC4-9B82-2176D6306D16}">
  <ds:schemaRefs>
    <ds:schemaRef ds:uri="http://purl.org/dc/terms/"/>
    <ds:schemaRef ds:uri="http://purl.org/dc/elements/1.1/"/>
    <ds:schemaRef ds:uri="23e096f2-9900-41d0-93c1-95b385551d84"/>
    <ds:schemaRef ds:uri="http://schemas.microsoft.com/office/2006/documentManagement/types"/>
    <ds:schemaRef ds:uri="http://purl.org/dc/dcmitype/"/>
    <ds:schemaRef ds:uri="4972be2f-244b-44b9-b3a7-8c8ca511b27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30458F-B66A-40EE-9DC2-DEB1FE511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0C60A-ADCE-40FC-985A-00C877A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1030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2019-02-06T12:31:00Z</dcterms:created>
  <dcterms:modified xsi:type="dcterms:W3CDTF">2019-02-06T12:31:00Z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  <property fmtid="{D5CDD505-2E9C-101B-9397-08002B2CF9AE}" pid="3" name="AuthorIds_UIVersion_512">
    <vt:lpwstr>11</vt:lpwstr>
  </property>
</Properties>
</file>